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5386"/>
        <w:gridCol w:w="1950"/>
      </w:tblGrid>
      <w:tr w:rsidR="00162417" w:rsidRPr="00162417" w:rsidTr="0054580A">
        <w:trPr>
          <w:jc w:val="center"/>
        </w:trPr>
        <w:tc>
          <w:tcPr>
            <w:tcW w:w="9571" w:type="dxa"/>
            <w:gridSpan w:val="3"/>
          </w:tcPr>
          <w:p w:rsidR="00162417" w:rsidRPr="00AF0429" w:rsidRDefault="000D28C8" w:rsidP="001624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1. </w:t>
            </w:r>
            <w:r w:rsidR="00162417" w:rsidRPr="00AF04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Подготовка</w:t>
            </w:r>
          </w:p>
          <w:p w:rsidR="00162417" w:rsidRPr="00162417" w:rsidRDefault="00DA3897" w:rsidP="00162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218440</wp:posOffset>
                      </wp:positionV>
                      <wp:extent cx="50800" cy="419100"/>
                      <wp:effectExtent l="19050" t="0" r="44450" b="38100"/>
                      <wp:wrapNone/>
                      <wp:docPr id="2" name="Стрелка вни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800" cy="4191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2" o:spid="_x0000_s1026" type="#_x0000_t67" style="position:absolute;margin-left:7.95pt;margin-top:17.2pt;width:4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" adj="20291" fillcolor="#4f81bd [3204]" strokecolor="#243f60 [1604]" strokeweight="2pt"/>
                  </w:pict>
                </mc:Fallback>
              </mc:AlternateConten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>Игроки составляют атакующую пару из карт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>приёма</w:t>
            </w:r>
            <w:r w:rsidR="00162417">
              <w:rPr>
                <w:rFonts w:ascii="Times New Roman" w:hAnsi="Times New Roman" w:cs="Times New Roman"/>
                <w:sz w:val="28"/>
                <w:szCs w:val="28"/>
              </w:rPr>
              <w:t xml:space="preserve"> (справа)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 xml:space="preserve"> и стиля</w:t>
            </w:r>
            <w:r w:rsidR="00162417">
              <w:rPr>
                <w:rFonts w:ascii="Times New Roman" w:hAnsi="Times New Roman" w:cs="Times New Roman"/>
                <w:sz w:val="28"/>
                <w:szCs w:val="28"/>
              </w:rPr>
              <w:t xml:space="preserve"> (слева)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 xml:space="preserve"> и выкладывают её лицом вниз.</w:t>
            </w:r>
          </w:p>
        </w:tc>
      </w:tr>
      <w:tr w:rsidR="00162417" w:rsidRPr="00162417" w:rsidTr="0054580A">
        <w:trPr>
          <w:jc w:val="center"/>
        </w:trPr>
        <w:tc>
          <w:tcPr>
            <w:tcW w:w="9571" w:type="dxa"/>
            <w:gridSpan w:val="3"/>
          </w:tcPr>
          <w:p w:rsidR="00162417" w:rsidRPr="00AF0429" w:rsidRDefault="000D28C8" w:rsidP="001624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</w:t>
            </w:r>
            <w:r w:rsidR="00162417" w:rsidRPr="00AF04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Преимущества</w:t>
            </w:r>
          </w:p>
          <w:p w:rsidR="00162417" w:rsidRPr="00162417" w:rsidRDefault="00162417" w:rsidP="00162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417">
              <w:rPr>
                <w:rFonts w:ascii="Times New Roman" w:hAnsi="Times New Roman" w:cs="Times New Roman"/>
                <w:sz w:val="28"/>
                <w:szCs w:val="28"/>
              </w:rPr>
              <w:t>Игроки по очереди создают преимущества,</w:t>
            </w:r>
            <w:r w:rsidRPr="00162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2417">
              <w:rPr>
                <w:rFonts w:ascii="Times New Roman" w:hAnsi="Times New Roman" w:cs="Times New Roman"/>
                <w:sz w:val="28"/>
                <w:szCs w:val="28"/>
              </w:rPr>
              <w:t>используя уникальные способности, жетоны</w:t>
            </w:r>
            <w:r w:rsidRPr="00162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2417">
              <w:rPr>
                <w:rFonts w:ascii="Times New Roman" w:hAnsi="Times New Roman" w:cs="Times New Roman"/>
                <w:sz w:val="28"/>
                <w:szCs w:val="28"/>
              </w:rPr>
              <w:t>поддержки и прочие игровые компоненты.</w:t>
            </w:r>
          </w:p>
        </w:tc>
      </w:tr>
      <w:tr w:rsidR="00162417" w:rsidRPr="00162417" w:rsidTr="00A15748">
        <w:trPr>
          <w:jc w:val="center"/>
        </w:trPr>
        <w:tc>
          <w:tcPr>
            <w:tcW w:w="7621" w:type="dxa"/>
            <w:gridSpan w:val="2"/>
          </w:tcPr>
          <w:p w:rsidR="00AF0429" w:rsidRPr="00AF0429" w:rsidRDefault="000D28C8" w:rsidP="00162417">
            <w:pPr>
              <w:jc w:val="center"/>
              <w:rPr>
                <w:rFonts w:ascii="Times New Roman" w:hAnsi="Times New Roman" w:cs="Times New Roman"/>
                <w:b/>
                <w:color w:val="948A54" w:themeColor="background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48A54" w:themeColor="background2" w:themeShade="80"/>
                <w:sz w:val="28"/>
                <w:szCs w:val="28"/>
                <w:u w:val="single"/>
              </w:rPr>
              <w:t xml:space="preserve">3. </w:t>
            </w:r>
            <w:r w:rsidR="00162417" w:rsidRPr="008049AC">
              <w:rPr>
                <w:rFonts w:ascii="Times New Roman" w:hAnsi="Times New Roman" w:cs="Times New Roman"/>
                <w:b/>
                <w:color w:val="948A54" w:themeColor="background2" w:themeShade="80"/>
                <w:sz w:val="28"/>
                <w:szCs w:val="28"/>
                <w:u w:val="single"/>
              </w:rPr>
              <w:t>Раскрытие</w:t>
            </w:r>
            <w:r w:rsidR="00AF0429">
              <w:rPr>
                <w:rFonts w:ascii="Times New Roman" w:hAnsi="Times New Roman" w:cs="Times New Roman"/>
                <w:b/>
                <w:color w:val="948A54" w:themeColor="background2" w:themeShade="80"/>
                <w:sz w:val="28"/>
                <w:szCs w:val="28"/>
                <w:u w:val="single"/>
              </w:rPr>
              <w:t xml:space="preserve"> </w:t>
            </w:r>
          </w:p>
          <w:p w:rsidR="00162417" w:rsidRPr="00162417" w:rsidRDefault="00DA3897" w:rsidP="00AF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EEECE1" w:themeColor="background2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254AF1" wp14:editId="5CB8B666">
                      <wp:simplePos x="0" y="0"/>
                      <wp:positionH relativeFrom="column">
                        <wp:posOffset>4730750</wp:posOffset>
                      </wp:positionH>
                      <wp:positionV relativeFrom="paragraph">
                        <wp:posOffset>591820</wp:posOffset>
                      </wp:positionV>
                      <wp:extent cx="158750" cy="584200"/>
                      <wp:effectExtent l="19050" t="0" r="12700" b="44450"/>
                      <wp:wrapNone/>
                      <wp:docPr id="5" name="Стрелка вниз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5842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5" o:spid="_x0000_s1026" type="#_x0000_t67" style="position:absolute;margin-left:372.5pt;margin-top:46.6pt;width:12.5pt;height:4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" adj="18665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color w:val="EEECE1" w:themeColor="background2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591820</wp:posOffset>
                      </wp:positionV>
                      <wp:extent cx="158750" cy="584200"/>
                      <wp:effectExtent l="19050" t="0" r="12700" b="44450"/>
                      <wp:wrapNone/>
                      <wp:docPr id="3" name="Стрелка вниз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5842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3" o:spid="_x0000_s1026" type="#_x0000_t67" style="position:absolute;margin-left:-.5pt;margin-top:46.6pt;width:12.5pt;height:4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" adj="18665" fillcolor="#4f81bd [3204]" strokecolor="#243f60 [1604]" strokeweight="2pt"/>
                  </w:pict>
                </mc:Fallback>
              </mc:AlternateContent>
            </w:r>
            <w:r w:rsidR="00AF0429" w:rsidRPr="00AF0429">
              <w:rPr>
                <w:rFonts w:ascii="Times New Roman" w:hAnsi="Times New Roman" w:cs="Times New Roman"/>
                <w:b/>
                <w:color w:val="948A54" w:themeColor="background2" w:themeShade="80"/>
                <w:sz w:val="28"/>
                <w:szCs w:val="28"/>
              </w:rPr>
              <w:t xml:space="preserve">- </w:t>
            </w:r>
            <w:r w:rsidR="00AF0429" w:rsidRPr="00AF0429">
              <w:rPr>
                <w:rFonts w:ascii="Times New Roman" w:hAnsi="Times New Roman" w:cs="Times New Roman"/>
                <w:i/>
                <w:color w:val="948A54" w:themeColor="background2" w:themeShade="80"/>
                <w:sz w:val="28"/>
                <w:szCs w:val="28"/>
              </w:rPr>
              <w:t>эффект применяется, когда игроки раскрывают атакующие пары (до подсчёта скорости и определения активного игрока).</w:t>
            </w:r>
            <w:r w:rsidR="00AF0429">
              <w:rPr>
                <w:rFonts w:ascii="Times New Roman" w:hAnsi="Times New Roman" w:cs="Times New Roman"/>
                <w:color w:val="948A54" w:themeColor="background2" w:themeShade="80"/>
                <w:sz w:val="28"/>
                <w:szCs w:val="28"/>
              </w:rPr>
              <w:t xml:space="preserve"> 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>Раскройте атакующие пары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>и сравните скорости. Игрок,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>у которого скорость выше,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>становится активным игроком</w:t>
            </w:r>
            <w:r w:rsidR="00AF04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162417" w:rsidRPr="00AF0429" w:rsidRDefault="000D28C8" w:rsidP="001624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3. </w:t>
            </w:r>
            <w:r w:rsidR="00162417" w:rsidRPr="00AF04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Стычка</w:t>
            </w:r>
          </w:p>
          <w:p w:rsidR="00162417" w:rsidRPr="00162417" w:rsidRDefault="00162417" w:rsidP="00A15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417">
              <w:rPr>
                <w:rFonts w:ascii="Times New Roman" w:hAnsi="Times New Roman" w:cs="Times New Roman"/>
                <w:sz w:val="28"/>
                <w:szCs w:val="28"/>
              </w:rPr>
              <w:t>Если скорости равны,</w:t>
            </w:r>
            <w:r w:rsidRPr="00162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5748">
              <w:rPr>
                <w:rFonts w:ascii="Times New Roman" w:hAnsi="Times New Roman" w:cs="Times New Roman"/>
                <w:sz w:val="28"/>
                <w:szCs w:val="28"/>
              </w:rPr>
              <w:t>происходит стычка</w:t>
            </w:r>
            <w:proofErr w:type="gramStart"/>
            <w:r w:rsidR="00A15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5748" w:rsidRPr="00A15748">
              <w:rPr>
                <w:rFonts w:ascii="Times New Roman" w:hAnsi="Times New Roman" w:cs="Times New Roman"/>
                <w:sz w:val="28"/>
                <w:szCs w:val="28"/>
              </w:rPr>
              <w:t>(▲).</w:t>
            </w:r>
            <w:proofErr w:type="gramEnd"/>
          </w:p>
        </w:tc>
      </w:tr>
      <w:tr w:rsidR="00162417" w:rsidRPr="00162417" w:rsidTr="0054580A">
        <w:trPr>
          <w:jc w:val="center"/>
        </w:trPr>
        <w:tc>
          <w:tcPr>
            <w:tcW w:w="9571" w:type="dxa"/>
            <w:gridSpan w:val="3"/>
          </w:tcPr>
          <w:p w:rsidR="00162417" w:rsidRDefault="000D28C8" w:rsidP="0016241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 xml:space="preserve">4. </w:t>
            </w:r>
            <w:r w:rsidR="00162417" w:rsidRPr="008049A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Начало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 xml:space="preserve"> </w:t>
            </w:r>
            <w:r w:rsidRPr="000D28C8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–</w:t>
            </w:r>
          </w:p>
          <w:p w:rsidR="0054580A" w:rsidRPr="00162417" w:rsidRDefault="00DA3897" w:rsidP="000D2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EEECE1" w:themeColor="background2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83030F" wp14:editId="2819339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425450</wp:posOffset>
                      </wp:positionV>
                      <wp:extent cx="158750" cy="584200"/>
                      <wp:effectExtent l="19050" t="0" r="12700" b="4445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5842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6" o:spid="_x0000_s1026" type="#_x0000_t67" style="position:absolute;margin-left:-.5pt;margin-top:33.5pt;width:12.5pt;height:4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" adj="18665" fillcolor="#4f81bd [3204]" strokecolor="#243f60 [1604]" strokeweight="2pt"/>
                  </w:pict>
                </mc:Fallback>
              </mc:AlternateContent>
            </w:r>
            <w:r w:rsidR="000D28C8" w:rsidRPr="000D28C8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эффект применяется после определения активного игрока, но до того как он атакует.</w:t>
            </w:r>
            <w:r w:rsidR="000D28C8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>Активный игрок применяет все эффекты с условием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>«Начало». Затем то же делает реагирующий игрок.</w:t>
            </w:r>
          </w:p>
        </w:tc>
      </w:tr>
      <w:tr w:rsidR="00162417" w:rsidRPr="00162417" w:rsidTr="000D28C8">
        <w:trPr>
          <w:jc w:val="center"/>
        </w:trPr>
        <w:tc>
          <w:tcPr>
            <w:tcW w:w="2235" w:type="dxa"/>
            <w:vMerge w:val="restart"/>
            <w:vAlign w:val="center"/>
          </w:tcPr>
          <w:p w:rsidR="00A15748" w:rsidRDefault="000D28C8" w:rsidP="00A15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162417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>Атака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2417" w:rsidRPr="000D28C8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активного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 xml:space="preserve"> игрока</w:t>
            </w:r>
          </w:p>
          <w:p w:rsidR="00162417" w:rsidRPr="00162417" w:rsidRDefault="000D28C8" w:rsidP="000D2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162417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 xml:space="preserve">Если </w:t>
            </w:r>
            <w:r w:rsidR="00162417" w:rsidRPr="000D28C8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реагирующий 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>игрок не был оглушён,</w:t>
            </w:r>
            <w:r w:rsidR="005458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2417" w:rsidRPr="00162417">
              <w:rPr>
                <w:rFonts w:ascii="Times New Roman" w:hAnsi="Times New Roman" w:cs="Times New Roman"/>
                <w:sz w:val="28"/>
                <w:szCs w:val="28"/>
              </w:rPr>
              <w:t>он атакует.</w:t>
            </w:r>
          </w:p>
        </w:tc>
        <w:tc>
          <w:tcPr>
            <w:tcW w:w="7336" w:type="dxa"/>
            <w:gridSpan w:val="2"/>
          </w:tcPr>
          <w:p w:rsidR="00162417" w:rsidRPr="00162417" w:rsidRDefault="00162417" w:rsidP="00162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80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До атаки</w:t>
            </w:r>
            <w:r w:rsidR="0054580A" w:rsidRPr="0054580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54580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4580A" w:rsidRPr="0054580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эффект применяется перед вашей атакой</w:t>
            </w:r>
          </w:p>
        </w:tc>
      </w:tr>
      <w:tr w:rsidR="00162417" w:rsidRPr="00162417" w:rsidTr="000D28C8">
        <w:trPr>
          <w:jc w:val="center"/>
        </w:trPr>
        <w:tc>
          <w:tcPr>
            <w:tcW w:w="2235" w:type="dxa"/>
            <w:vMerge/>
          </w:tcPr>
          <w:p w:rsidR="00162417" w:rsidRPr="00162417" w:rsidRDefault="00162417" w:rsidP="00162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</w:tcPr>
          <w:p w:rsidR="00162417" w:rsidRPr="00AF0429" w:rsidRDefault="00162417" w:rsidP="0016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C8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Проверка</w:t>
            </w:r>
            <w:r w:rsidR="000D28C8" w:rsidRPr="000D28C8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дальности атаки</w:t>
            </w:r>
            <w:r w:rsidR="00AF0429" w:rsidRPr="000D28C8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:</w:t>
            </w:r>
          </w:p>
        </w:tc>
      </w:tr>
      <w:tr w:rsidR="00162417" w:rsidRPr="00162417" w:rsidTr="000D28C8">
        <w:trPr>
          <w:jc w:val="center"/>
        </w:trPr>
        <w:tc>
          <w:tcPr>
            <w:tcW w:w="2235" w:type="dxa"/>
            <w:vMerge/>
          </w:tcPr>
          <w:p w:rsidR="00162417" w:rsidRPr="00162417" w:rsidRDefault="00162417" w:rsidP="00162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</w:tcPr>
          <w:p w:rsidR="00162417" w:rsidRPr="00162417" w:rsidRDefault="00162417" w:rsidP="00AF0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8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Попадание</w:t>
            </w:r>
            <w:r w:rsidR="005458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- </w:t>
            </w:r>
            <w:r w:rsidR="0054580A" w:rsidRPr="005458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эффект применяется, если ваша атака достигла цели</w:t>
            </w:r>
            <w:r w:rsidR="00AF04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54580A" w:rsidRPr="005458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(до нанесения урона).</w:t>
            </w:r>
          </w:p>
        </w:tc>
      </w:tr>
      <w:tr w:rsidR="00162417" w:rsidRPr="00162417" w:rsidTr="000D28C8">
        <w:trPr>
          <w:jc w:val="center"/>
        </w:trPr>
        <w:tc>
          <w:tcPr>
            <w:tcW w:w="2235" w:type="dxa"/>
            <w:vMerge/>
          </w:tcPr>
          <w:p w:rsidR="00162417" w:rsidRPr="00162417" w:rsidRDefault="00162417" w:rsidP="00162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</w:tcPr>
          <w:p w:rsidR="00162417" w:rsidRPr="00162417" w:rsidRDefault="00162417" w:rsidP="00545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9A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  <w:t>Урон</w:t>
            </w:r>
            <w:r w:rsidR="0054580A" w:rsidRPr="0054580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54580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4580A" w:rsidRPr="0054580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эффект применяется после того, как ваша атака нанесла</w:t>
            </w:r>
            <w:r w:rsidR="0054580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54580A" w:rsidRPr="0054580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хотя бы 1 урон</w:t>
            </w:r>
          </w:p>
        </w:tc>
      </w:tr>
      <w:tr w:rsidR="00162417" w:rsidRPr="00162417" w:rsidTr="000D28C8">
        <w:trPr>
          <w:jc w:val="center"/>
        </w:trPr>
        <w:tc>
          <w:tcPr>
            <w:tcW w:w="2235" w:type="dxa"/>
            <w:vMerge/>
          </w:tcPr>
          <w:p w:rsidR="00162417" w:rsidRPr="00162417" w:rsidRDefault="00162417" w:rsidP="00162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</w:tcPr>
          <w:p w:rsidR="00162417" w:rsidRPr="00162417" w:rsidRDefault="00162417" w:rsidP="00804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9A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После атаки</w:t>
            </w:r>
            <w:r w:rsidR="0054580A" w:rsidRPr="008049A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- </w:t>
            </w:r>
            <w:r w:rsidR="0054580A" w:rsidRPr="008049A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эффект применяется после совершения вашей атаки</w:t>
            </w:r>
            <w:r w:rsidR="008049AC" w:rsidRPr="008049A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54580A" w:rsidRPr="008049A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(вне зависимости от того, было ли попадание).</w:t>
            </w:r>
          </w:p>
        </w:tc>
      </w:tr>
      <w:tr w:rsidR="00162417" w:rsidRPr="00162417" w:rsidTr="0054580A">
        <w:trPr>
          <w:jc w:val="center"/>
        </w:trPr>
        <w:tc>
          <w:tcPr>
            <w:tcW w:w="9571" w:type="dxa"/>
            <w:gridSpan w:val="3"/>
          </w:tcPr>
          <w:p w:rsidR="00162417" w:rsidRPr="008049AC" w:rsidRDefault="000D28C8" w:rsidP="0016241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 xml:space="preserve">6. </w:t>
            </w:r>
            <w:r w:rsidR="00162417" w:rsidRPr="008049A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Конец</w:t>
            </w:r>
            <w:r w:rsidR="008049A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- </w:t>
            </w:r>
            <w:r w:rsidR="008049AC" w:rsidRPr="00A15748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эффект применяется после завершения атак </w:t>
            </w:r>
            <w:r w:rsidR="008049AC" w:rsidRPr="00A1574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всех</w:t>
            </w:r>
            <w:r w:rsidR="008049AC" w:rsidRPr="00A15748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игроков</w:t>
            </w:r>
          </w:p>
          <w:p w:rsidR="00162417" w:rsidRPr="00162417" w:rsidRDefault="00162417" w:rsidP="00804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417">
              <w:rPr>
                <w:rFonts w:ascii="Times New Roman" w:hAnsi="Times New Roman" w:cs="Times New Roman"/>
                <w:sz w:val="28"/>
                <w:szCs w:val="28"/>
              </w:rPr>
              <w:t>Активный игрок применяет все эффекты с условием</w:t>
            </w:r>
            <w:r w:rsidR="0080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2417">
              <w:rPr>
                <w:rFonts w:ascii="Times New Roman" w:hAnsi="Times New Roman" w:cs="Times New Roman"/>
                <w:sz w:val="28"/>
                <w:szCs w:val="28"/>
              </w:rPr>
              <w:t>«Конец». Затем то же делает реагирующий игрок</w:t>
            </w:r>
            <w:r w:rsidR="000D28C8">
              <w:rPr>
                <w:rFonts w:ascii="Times New Roman" w:hAnsi="Times New Roman" w:cs="Times New Roman"/>
                <w:sz w:val="28"/>
                <w:szCs w:val="28"/>
              </w:rPr>
              <w:t xml:space="preserve"> (даже если оглушен)</w:t>
            </w:r>
            <w:r w:rsidR="008049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162417" w:rsidRPr="00162417" w:rsidTr="0054580A">
        <w:trPr>
          <w:jc w:val="center"/>
        </w:trPr>
        <w:tc>
          <w:tcPr>
            <w:tcW w:w="9571" w:type="dxa"/>
            <w:gridSpan w:val="3"/>
          </w:tcPr>
          <w:p w:rsidR="00162417" w:rsidRPr="008049AC" w:rsidRDefault="000D28C8" w:rsidP="008049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7. </w:t>
            </w:r>
            <w:r w:rsidR="00162417" w:rsidRPr="008049A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Возврат</w:t>
            </w:r>
            <w:r w:rsidR="008049A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8049AC" w:rsidRPr="008049AC">
              <w:rPr>
                <w:rFonts w:ascii="Times New Roman" w:hAnsi="Times New Roman" w:cs="Times New Roman"/>
                <w:i/>
                <w:sz w:val="28"/>
                <w:szCs w:val="28"/>
              </w:rPr>
              <w:t>эффект применяется перед тем, как игроки возьмут карты</w:t>
            </w:r>
            <w:r w:rsidR="008049AC" w:rsidRPr="008049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049AC" w:rsidRPr="008049AC">
              <w:rPr>
                <w:rFonts w:ascii="Times New Roman" w:hAnsi="Times New Roman" w:cs="Times New Roman"/>
                <w:i/>
                <w:sz w:val="28"/>
                <w:szCs w:val="28"/>
              </w:rPr>
              <w:t>из стопок сброса и сбросят атакующие пары.</w:t>
            </w:r>
          </w:p>
          <w:p w:rsidR="00A15748" w:rsidRPr="00A15748" w:rsidRDefault="00162417" w:rsidP="00A1574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2417">
              <w:rPr>
                <w:rFonts w:ascii="Times New Roman" w:hAnsi="Times New Roman" w:cs="Times New Roman"/>
                <w:sz w:val="28"/>
                <w:szCs w:val="28"/>
              </w:rPr>
              <w:t>Игроки берут в руку карты из стопки сброса 2, перемещают</w:t>
            </w:r>
            <w:r w:rsidR="0080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2417">
              <w:rPr>
                <w:rFonts w:ascii="Times New Roman" w:hAnsi="Times New Roman" w:cs="Times New Roman"/>
                <w:sz w:val="28"/>
                <w:szCs w:val="28"/>
              </w:rPr>
              <w:t>карты из сброса 1 в сброс 2 и кладут в сброс 1 разыгранные</w:t>
            </w:r>
            <w:r w:rsidR="0080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2417">
              <w:rPr>
                <w:rFonts w:ascii="Times New Roman" w:hAnsi="Times New Roman" w:cs="Times New Roman"/>
                <w:sz w:val="28"/>
                <w:szCs w:val="28"/>
              </w:rPr>
              <w:t xml:space="preserve">атакующие пары. </w:t>
            </w:r>
            <w:r w:rsidR="00A15748" w:rsidRPr="00A157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15748">
              <w:rPr>
                <w:rFonts w:ascii="Times New Roman" w:hAnsi="Times New Roman" w:cs="Times New Roman"/>
                <w:sz w:val="28"/>
                <w:szCs w:val="28"/>
              </w:rPr>
              <w:t>ерут</w:t>
            </w:r>
            <w:r w:rsidR="00A15748" w:rsidRPr="00A15748">
              <w:rPr>
                <w:rFonts w:ascii="Times New Roman" w:hAnsi="Times New Roman" w:cs="Times New Roman"/>
                <w:sz w:val="28"/>
                <w:szCs w:val="28"/>
              </w:rPr>
              <w:t xml:space="preserve"> 1 мощь из общего запаса. </w:t>
            </w:r>
            <w:r w:rsidR="00A15748" w:rsidRPr="00A1574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Если у игрока </w:t>
            </w:r>
            <w:r w:rsidR="00A15748" w:rsidRPr="00A157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 здоровья</w:t>
            </w:r>
            <w:r w:rsidR="00A15748" w:rsidRPr="00A1574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или меньше, он</w:t>
            </w:r>
          </w:p>
          <w:p w:rsidR="00A15748" w:rsidRPr="00A15748" w:rsidRDefault="00A15748" w:rsidP="00A15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74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получает ещё 1 мощь.</w:t>
            </w:r>
            <w:r w:rsidRPr="00A15748">
              <w:rPr>
                <w:rFonts w:ascii="Times New Roman" w:hAnsi="Times New Roman" w:cs="Times New Roman"/>
                <w:sz w:val="28"/>
                <w:szCs w:val="28"/>
              </w:rPr>
              <w:t xml:space="preserve"> Если после этого у игрока больше 10 мощи, он</w:t>
            </w:r>
          </w:p>
          <w:p w:rsidR="00162417" w:rsidRPr="00162417" w:rsidRDefault="00A15748" w:rsidP="00A15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748">
              <w:rPr>
                <w:rFonts w:ascii="Times New Roman" w:hAnsi="Times New Roman" w:cs="Times New Roman"/>
                <w:sz w:val="28"/>
                <w:szCs w:val="28"/>
              </w:rPr>
              <w:t>убирает излишек в коробку (эти счётчики удаляются из игры)</w:t>
            </w:r>
          </w:p>
        </w:tc>
      </w:tr>
    </w:tbl>
    <w:p w:rsidR="00162417" w:rsidRPr="00162417" w:rsidRDefault="00162417" w:rsidP="00162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28C8" w:rsidRDefault="008049AC" w:rsidP="000D2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9AC">
        <w:rPr>
          <w:rFonts w:ascii="Times New Roman" w:hAnsi="Times New Roman" w:cs="Times New Roman"/>
          <w:sz w:val="28"/>
          <w:szCs w:val="28"/>
        </w:rPr>
        <w:t>Эффекты с условием «</w:t>
      </w:r>
      <w:r w:rsidRPr="008049A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Когда</w:t>
      </w:r>
      <w:r w:rsidRPr="008049AC">
        <w:rPr>
          <w:rFonts w:ascii="Times New Roman" w:hAnsi="Times New Roman" w:cs="Times New Roman"/>
          <w:sz w:val="28"/>
          <w:szCs w:val="28"/>
        </w:rPr>
        <w:t>» применяются один раз за раунд, а эффекты</w:t>
      </w:r>
      <w:r w:rsidR="00AF04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9AC">
        <w:rPr>
          <w:rFonts w:ascii="Times New Roman" w:hAnsi="Times New Roman" w:cs="Times New Roman"/>
          <w:sz w:val="28"/>
          <w:szCs w:val="28"/>
        </w:rPr>
        <w:t>с условием «</w:t>
      </w:r>
      <w:r w:rsidRPr="008049A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Каждый раз</w:t>
      </w:r>
      <w:r w:rsidRPr="008049AC">
        <w:rPr>
          <w:rFonts w:ascii="Times New Roman" w:hAnsi="Times New Roman" w:cs="Times New Roman"/>
          <w:sz w:val="28"/>
          <w:szCs w:val="28"/>
        </w:rPr>
        <w:t>» могут сработать несколько раз за раунд.</w:t>
      </w:r>
    </w:p>
    <w:p w:rsidR="00F219AB" w:rsidRDefault="00F219AB" w:rsidP="000D2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897" w:rsidRDefault="00F219AB" w:rsidP="00F21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9AB">
        <w:rPr>
          <w:rFonts w:ascii="Times New Roman" w:hAnsi="Times New Roman" w:cs="Times New Roman"/>
          <w:sz w:val="28"/>
          <w:szCs w:val="28"/>
        </w:rPr>
        <w:t>Карта стиля «</w:t>
      </w:r>
      <w:r w:rsidRPr="00DA3897">
        <w:rPr>
          <w:rFonts w:ascii="Times New Roman" w:hAnsi="Times New Roman" w:cs="Times New Roman"/>
          <w:b/>
          <w:i/>
          <w:sz w:val="28"/>
          <w:szCs w:val="28"/>
        </w:rPr>
        <w:t>Манёвр</w:t>
      </w:r>
      <w:r w:rsidRPr="00F219AB">
        <w:rPr>
          <w:rFonts w:ascii="Times New Roman" w:hAnsi="Times New Roman" w:cs="Times New Roman"/>
          <w:sz w:val="28"/>
          <w:szCs w:val="28"/>
        </w:rPr>
        <w:t>» позвол</w:t>
      </w:r>
      <w:bookmarkStart w:id="0" w:name="_GoBack"/>
      <w:bookmarkEnd w:id="0"/>
      <w:r w:rsidRPr="00F219AB">
        <w:rPr>
          <w:rFonts w:ascii="Times New Roman" w:hAnsi="Times New Roman" w:cs="Times New Roman"/>
          <w:sz w:val="28"/>
          <w:szCs w:val="28"/>
        </w:rPr>
        <w:t xml:space="preserve">яет </w:t>
      </w:r>
      <w:proofErr w:type="gramStart"/>
      <w:r w:rsidRPr="00F219AB">
        <w:rPr>
          <w:rFonts w:ascii="Times New Roman" w:hAnsi="Times New Roman" w:cs="Times New Roman"/>
          <w:sz w:val="28"/>
          <w:szCs w:val="28"/>
        </w:rPr>
        <w:t>заменить вашу атакующую пару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9AB">
        <w:rPr>
          <w:rFonts w:ascii="Times New Roman" w:hAnsi="Times New Roman" w:cs="Times New Roman"/>
          <w:sz w:val="28"/>
          <w:szCs w:val="28"/>
        </w:rPr>
        <w:t>на карту</w:t>
      </w:r>
      <w:proofErr w:type="gramEnd"/>
      <w:r w:rsidRPr="00F219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9AB">
        <w:rPr>
          <w:rFonts w:ascii="Times New Roman" w:hAnsi="Times New Roman" w:cs="Times New Roman"/>
          <w:sz w:val="28"/>
          <w:szCs w:val="28"/>
        </w:rPr>
        <w:t>спецатаки</w:t>
      </w:r>
      <w:proofErr w:type="spellEnd"/>
      <w:r w:rsidRPr="00F219AB">
        <w:rPr>
          <w:rFonts w:ascii="Times New Roman" w:hAnsi="Times New Roman" w:cs="Times New Roman"/>
          <w:sz w:val="28"/>
          <w:szCs w:val="28"/>
        </w:rPr>
        <w:t xml:space="preserve"> в фазе раскрытия</w:t>
      </w:r>
      <w:r w:rsidR="00DA3897">
        <w:rPr>
          <w:rFonts w:ascii="Times New Roman" w:hAnsi="Times New Roman" w:cs="Times New Roman"/>
          <w:sz w:val="28"/>
          <w:szCs w:val="28"/>
        </w:rPr>
        <w:t xml:space="preserve"> (при условии оплаты «</w:t>
      </w:r>
      <w:r w:rsidR="00DA3897" w:rsidRPr="00DA3897">
        <w:rPr>
          <w:rFonts w:ascii="Times New Roman" w:hAnsi="Times New Roman" w:cs="Times New Roman"/>
          <w:b/>
          <w:sz w:val="28"/>
          <w:szCs w:val="28"/>
        </w:rPr>
        <w:t>Мощью</w:t>
      </w:r>
      <w:r w:rsidR="00DA3897">
        <w:rPr>
          <w:rFonts w:ascii="Times New Roman" w:hAnsi="Times New Roman" w:cs="Times New Roman"/>
          <w:sz w:val="28"/>
          <w:szCs w:val="28"/>
        </w:rPr>
        <w:t>»)</w:t>
      </w:r>
      <w:r w:rsidRPr="00F219AB">
        <w:rPr>
          <w:rFonts w:ascii="Times New Roman" w:hAnsi="Times New Roman" w:cs="Times New Roman"/>
          <w:sz w:val="28"/>
          <w:szCs w:val="28"/>
        </w:rPr>
        <w:t>. Для этого разыграйте её эффект</w:t>
      </w:r>
      <w:r w:rsidR="00DA3897">
        <w:rPr>
          <w:rFonts w:ascii="Times New Roman" w:hAnsi="Times New Roman" w:cs="Times New Roman"/>
          <w:sz w:val="28"/>
          <w:szCs w:val="28"/>
        </w:rPr>
        <w:t xml:space="preserve"> </w:t>
      </w:r>
      <w:r w:rsidRPr="00F219AB">
        <w:rPr>
          <w:rFonts w:ascii="Times New Roman" w:hAnsi="Times New Roman" w:cs="Times New Roman"/>
          <w:sz w:val="28"/>
          <w:szCs w:val="28"/>
        </w:rPr>
        <w:t>с условием «</w:t>
      </w:r>
      <w:r w:rsidRPr="00DA3897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>Раскрытие</w:t>
      </w:r>
      <w:r w:rsidRPr="00F219AB">
        <w:rPr>
          <w:rFonts w:ascii="Times New Roman" w:hAnsi="Times New Roman" w:cs="Times New Roman"/>
          <w:sz w:val="28"/>
          <w:szCs w:val="28"/>
        </w:rPr>
        <w:t xml:space="preserve">» и удалите её из игры. </w:t>
      </w:r>
    </w:p>
    <w:p w:rsidR="00F219AB" w:rsidRPr="00F219AB" w:rsidRDefault="00F219AB" w:rsidP="00F21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9AB">
        <w:rPr>
          <w:rFonts w:ascii="Times New Roman" w:hAnsi="Times New Roman" w:cs="Times New Roman"/>
          <w:sz w:val="28"/>
          <w:szCs w:val="28"/>
        </w:rPr>
        <w:t xml:space="preserve">Если у вас не хватает </w:t>
      </w:r>
      <w:r w:rsidR="00DA3897">
        <w:rPr>
          <w:rFonts w:ascii="Times New Roman" w:hAnsi="Times New Roman" w:cs="Times New Roman"/>
          <w:sz w:val="28"/>
          <w:szCs w:val="28"/>
        </w:rPr>
        <w:t>«М</w:t>
      </w:r>
      <w:r w:rsidRPr="00DA3897">
        <w:rPr>
          <w:rFonts w:ascii="Times New Roman" w:hAnsi="Times New Roman" w:cs="Times New Roman"/>
          <w:b/>
          <w:sz w:val="28"/>
          <w:szCs w:val="28"/>
        </w:rPr>
        <w:t>ощи</w:t>
      </w:r>
      <w:r w:rsidR="00DA3897">
        <w:rPr>
          <w:rFonts w:ascii="Times New Roman" w:hAnsi="Times New Roman" w:cs="Times New Roman"/>
          <w:sz w:val="28"/>
          <w:szCs w:val="28"/>
        </w:rPr>
        <w:t>»</w:t>
      </w:r>
      <w:r w:rsidRPr="00F219AB">
        <w:rPr>
          <w:rFonts w:ascii="Times New Roman" w:hAnsi="Times New Roman" w:cs="Times New Roman"/>
          <w:sz w:val="28"/>
          <w:szCs w:val="28"/>
        </w:rPr>
        <w:t>,</w:t>
      </w:r>
      <w:r w:rsidR="00DA3897">
        <w:rPr>
          <w:rFonts w:ascii="Times New Roman" w:hAnsi="Times New Roman" w:cs="Times New Roman"/>
          <w:sz w:val="28"/>
          <w:szCs w:val="28"/>
        </w:rPr>
        <w:t xml:space="preserve"> </w:t>
      </w:r>
      <w:r w:rsidRPr="00F219AB">
        <w:rPr>
          <w:rFonts w:ascii="Times New Roman" w:hAnsi="Times New Roman" w:cs="Times New Roman"/>
          <w:sz w:val="28"/>
          <w:szCs w:val="28"/>
        </w:rPr>
        <w:t>чтобы выполнить этот эффект, вы не разыгрываете его и не удаляете</w:t>
      </w:r>
      <w:r w:rsidR="00DA3897">
        <w:rPr>
          <w:rFonts w:ascii="Times New Roman" w:hAnsi="Times New Roman" w:cs="Times New Roman"/>
          <w:sz w:val="28"/>
          <w:szCs w:val="28"/>
        </w:rPr>
        <w:t xml:space="preserve"> </w:t>
      </w:r>
      <w:r w:rsidRPr="00F219AB">
        <w:rPr>
          <w:rFonts w:ascii="Times New Roman" w:hAnsi="Times New Roman" w:cs="Times New Roman"/>
          <w:sz w:val="28"/>
          <w:szCs w:val="28"/>
        </w:rPr>
        <w:t>карту из игры. Вы обязаны разыграть эффект с условием «</w:t>
      </w:r>
      <w:r w:rsidRPr="00DA3897">
        <w:rPr>
          <w:rFonts w:ascii="Times New Roman" w:hAnsi="Times New Roman" w:cs="Times New Roman"/>
          <w:color w:val="00B050"/>
          <w:sz w:val="28"/>
          <w:szCs w:val="28"/>
        </w:rPr>
        <w:t>Конец</w:t>
      </w:r>
      <w:r w:rsidRPr="00F219AB">
        <w:rPr>
          <w:rFonts w:ascii="Times New Roman" w:hAnsi="Times New Roman" w:cs="Times New Roman"/>
          <w:sz w:val="28"/>
          <w:szCs w:val="28"/>
        </w:rPr>
        <w:t>»</w:t>
      </w:r>
    </w:p>
    <w:sectPr w:rsidR="00F219AB" w:rsidRPr="00F21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11C"/>
    <w:rsid w:val="00062602"/>
    <w:rsid w:val="000D28C8"/>
    <w:rsid w:val="0012311C"/>
    <w:rsid w:val="00162417"/>
    <w:rsid w:val="0054580A"/>
    <w:rsid w:val="008049AC"/>
    <w:rsid w:val="00A15748"/>
    <w:rsid w:val="00AF0429"/>
    <w:rsid w:val="00DA3897"/>
    <w:rsid w:val="00E46966"/>
    <w:rsid w:val="00F2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8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3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8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8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3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8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Тимерханов</dc:creator>
  <cp:keywords/>
  <dc:description/>
  <cp:lastModifiedBy>Рустам Тимерханов</cp:lastModifiedBy>
  <cp:revision>6</cp:revision>
  <dcterms:created xsi:type="dcterms:W3CDTF">2025-10-14T15:23:00Z</dcterms:created>
  <dcterms:modified xsi:type="dcterms:W3CDTF">2025-10-14T16:12:00Z</dcterms:modified>
</cp:coreProperties>
</file>